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70B" w:rsidRPr="00A8003C" w:rsidRDefault="003B370B" w:rsidP="003B370B">
      <w:pPr>
        <w:spacing w:line="220" w:lineRule="atLeast"/>
        <w:jc w:val="center"/>
        <w:rPr>
          <w:rFonts w:asciiTheme="majorEastAsia" w:eastAsiaTheme="majorEastAsia" w:hAnsiTheme="majorEastAsia"/>
          <w:b/>
          <w:sz w:val="30"/>
          <w:szCs w:val="30"/>
        </w:rPr>
      </w:pPr>
      <w:bookmarkStart w:id="0" w:name="_GoBack"/>
      <w:r w:rsidRPr="00A8003C">
        <w:rPr>
          <w:rFonts w:asciiTheme="majorEastAsia" w:eastAsiaTheme="majorEastAsia" w:hAnsiTheme="majorEastAsia" w:hint="eastAsia"/>
          <w:b/>
          <w:sz w:val="30"/>
          <w:szCs w:val="30"/>
        </w:rPr>
        <w:t>2023届</w:t>
      </w:r>
      <w:r w:rsidR="00345C84" w:rsidRPr="00A8003C">
        <w:rPr>
          <w:rFonts w:asciiTheme="majorEastAsia" w:eastAsiaTheme="majorEastAsia" w:hAnsiTheme="majorEastAsia" w:hint="eastAsia"/>
          <w:b/>
          <w:sz w:val="30"/>
          <w:szCs w:val="30"/>
        </w:rPr>
        <w:t>语文</w:t>
      </w:r>
      <w:r w:rsidRPr="00A8003C">
        <w:rPr>
          <w:rFonts w:asciiTheme="majorEastAsia" w:eastAsiaTheme="majorEastAsia" w:hAnsiTheme="majorEastAsia" w:hint="eastAsia"/>
          <w:b/>
          <w:sz w:val="30"/>
          <w:szCs w:val="30"/>
        </w:rPr>
        <w:t>高三</w:t>
      </w:r>
      <w:r w:rsidR="006F6958" w:rsidRPr="00A8003C">
        <w:rPr>
          <w:rFonts w:asciiTheme="majorEastAsia" w:eastAsiaTheme="majorEastAsia" w:hAnsiTheme="majorEastAsia" w:hint="eastAsia"/>
          <w:b/>
          <w:sz w:val="30"/>
          <w:szCs w:val="30"/>
        </w:rPr>
        <w:t>下学期教学</w:t>
      </w:r>
      <w:r w:rsidRPr="00A8003C">
        <w:rPr>
          <w:rFonts w:asciiTheme="majorEastAsia" w:eastAsiaTheme="majorEastAsia" w:hAnsiTheme="majorEastAsia" w:hint="eastAsia"/>
          <w:b/>
          <w:sz w:val="30"/>
          <w:szCs w:val="30"/>
        </w:rPr>
        <w:t>计划</w:t>
      </w:r>
    </w:p>
    <w:p w:rsidR="00345C84" w:rsidRPr="00A8003C" w:rsidRDefault="00345C84" w:rsidP="00A8003C">
      <w:pPr>
        <w:spacing w:line="220" w:lineRule="atLeast"/>
        <w:ind w:firstLineChars="150" w:firstLine="360"/>
        <w:rPr>
          <w:rFonts w:asciiTheme="minorEastAsia" w:eastAsiaTheme="minorEastAsia" w:hAnsiTheme="minorEastAsia"/>
          <w:sz w:val="24"/>
          <w:szCs w:val="24"/>
        </w:rPr>
      </w:pPr>
      <w:r w:rsidRPr="00A8003C">
        <w:rPr>
          <w:rFonts w:asciiTheme="minorEastAsia" w:eastAsiaTheme="minorEastAsia" w:hAnsiTheme="minorEastAsia" w:hint="eastAsia"/>
          <w:sz w:val="24"/>
          <w:szCs w:val="24"/>
        </w:rPr>
        <w:t>新学期开始，面临高考，本学期教学任务重，我们高三语文组全体老师奋战在教学一线，</w:t>
      </w:r>
      <w:r w:rsidR="000E6F19" w:rsidRPr="00A8003C">
        <w:rPr>
          <w:rFonts w:asciiTheme="minorEastAsia" w:eastAsiaTheme="minorEastAsia" w:hAnsiTheme="minorEastAsia" w:hint="eastAsia"/>
          <w:sz w:val="24"/>
          <w:szCs w:val="24"/>
        </w:rPr>
        <w:t>团结一致，</w:t>
      </w:r>
      <w:r w:rsidRPr="00A8003C">
        <w:rPr>
          <w:rFonts w:asciiTheme="minorEastAsia" w:eastAsiaTheme="minorEastAsia" w:hAnsiTheme="minorEastAsia" w:hint="eastAsia"/>
          <w:sz w:val="24"/>
          <w:szCs w:val="24"/>
        </w:rPr>
        <w:t>充分发挥集体教研组的智慧，</w:t>
      </w:r>
      <w:r w:rsidR="000E6F19" w:rsidRPr="00A8003C">
        <w:rPr>
          <w:rFonts w:asciiTheme="minorEastAsia" w:eastAsiaTheme="minorEastAsia" w:hAnsiTheme="minorEastAsia" w:hint="eastAsia"/>
          <w:sz w:val="24"/>
          <w:szCs w:val="24"/>
        </w:rPr>
        <w:t>抓住</w:t>
      </w:r>
      <w:r w:rsidRPr="00A8003C">
        <w:rPr>
          <w:rFonts w:asciiTheme="minorEastAsia" w:eastAsiaTheme="minorEastAsia" w:hAnsiTheme="minorEastAsia" w:hint="eastAsia"/>
          <w:sz w:val="24"/>
          <w:szCs w:val="24"/>
        </w:rPr>
        <w:t>强化训练这条主线，提高课堂效率，</w:t>
      </w:r>
      <w:r w:rsidR="00217249" w:rsidRPr="00A8003C">
        <w:rPr>
          <w:rFonts w:asciiTheme="minorEastAsia" w:eastAsiaTheme="minorEastAsia" w:hAnsiTheme="minorEastAsia" w:hint="eastAsia"/>
          <w:sz w:val="24"/>
          <w:szCs w:val="24"/>
        </w:rPr>
        <w:t>培养学生良好的语文素质和应考能力，</w:t>
      </w:r>
      <w:r w:rsidR="001E68CF" w:rsidRPr="00A8003C">
        <w:rPr>
          <w:rFonts w:asciiTheme="minorEastAsia" w:eastAsiaTheme="minorEastAsia" w:hAnsiTheme="minorEastAsia" w:hint="eastAsia"/>
          <w:sz w:val="24"/>
          <w:szCs w:val="24"/>
        </w:rPr>
        <w:t>提高学生的审题能力和运用语文知识的能力，实施全面</w:t>
      </w:r>
      <w:r w:rsidR="00E4694B" w:rsidRPr="00A8003C">
        <w:rPr>
          <w:rFonts w:asciiTheme="minorEastAsia" w:eastAsiaTheme="minorEastAsia" w:hAnsiTheme="minorEastAsia" w:hint="eastAsia"/>
          <w:sz w:val="24"/>
          <w:szCs w:val="24"/>
        </w:rPr>
        <w:t>科学高效的备考策略和方法。</w:t>
      </w:r>
      <w:r w:rsidR="00B56E66" w:rsidRPr="00A8003C">
        <w:rPr>
          <w:rFonts w:asciiTheme="minorEastAsia" w:eastAsiaTheme="minorEastAsia" w:hAnsiTheme="minorEastAsia" w:hint="eastAsia"/>
          <w:sz w:val="24"/>
          <w:szCs w:val="24"/>
        </w:rPr>
        <w:t>现将高三下学期语文教学计划作如下安排：</w:t>
      </w:r>
    </w:p>
    <w:p w:rsidR="000E0093" w:rsidRPr="00A8003C" w:rsidRDefault="002147C7" w:rsidP="002147C7">
      <w:pPr>
        <w:spacing w:line="220" w:lineRule="atLeast"/>
        <w:rPr>
          <w:rFonts w:asciiTheme="majorEastAsia" w:eastAsiaTheme="majorEastAsia" w:hAnsiTheme="majorEastAsia"/>
          <w:b/>
          <w:sz w:val="24"/>
          <w:szCs w:val="24"/>
        </w:rPr>
      </w:pPr>
      <w:r w:rsidRPr="00A8003C">
        <w:rPr>
          <w:rFonts w:asciiTheme="majorEastAsia" w:eastAsiaTheme="majorEastAsia" w:hAnsiTheme="majorEastAsia" w:hint="eastAsia"/>
          <w:b/>
          <w:sz w:val="24"/>
          <w:szCs w:val="24"/>
        </w:rPr>
        <w:t>一、</w:t>
      </w:r>
      <w:r w:rsidR="00EB4B2E" w:rsidRPr="00A8003C">
        <w:rPr>
          <w:rFonts w:asciiTheme="majorEastAsia" w:eastAsiaTheme="majorEastAsia" w:hAnsiTheme="majorEastAsia" w:hint="eastAsia"/>
          <w:b/>
          <w:sz w:val="24"/>
          <w:szCs w:val="24"/>
        </w:rPr>
        <w:t>教学时间、内容安排：</w:t>
      </w:r>
    </w:p>
    <w:p w:rsidR="00C47AB1" w:rsidRPr="00A8003C" w:rsidRDefault="00EB4B2E" w:rsidP="00C47AB1">
      <w:pPr>
        <w:spacing w:line="220" w:lineRule="atLeast"/>
        <w:ind w:left="361"/>
        <w:rPr>
          <w:rFonts w:asciiTheme="majorEastAsia" w:eastAsiaTheme="majorEastAsia" w:hAnsiTheme="majorEastAsia"/>
          <w:sz w:val="24"/>
          <w:szCs w:val="24"/>
        </w:rPr>
      </w:pPr>
      <w:r w:rsidRPr="00A8003C">
        <w:rPr>
          <w:rFonts w:asciiTheme="majorEastAsia" w:eastAsiaTheme="majorEastAsia" w:hAnsiTheme="majorEastAsia" w:hint="eastAsia"/>
          <w:sz w:val="24"/>
          <w:szCs w:val="24"/>
        </w:rPr>
        <w:t>第一阶段：2023.2.6-3.8完成一轮复习剩余内容（诗歌语言、表达技巧、思想感情等</w:t>
      </w:r>
      <w:r w:rsidR="003B18DC" w:rsidRPr="00A8003C">
        <w:rPr>
          <w:rFonts w:asciiTheme="majorEastAsia" w:eastAsiaTheme="majorEastAsia" w:hAnsiTheme="majorEastAsia" w:hint="eastAsia"/>
          <w:sz w:val="24"/>
          <w:szCs w:val="24"/>
        </w:rPr>
        <w:t>、</w:t>
      </w:r>
      <w:r w:rsidRPr="00A8003C">
        <w:rPr>
          <w:rFonts w:asciiTheme="majorEastAsia" w:eastAsiaTheme="majorEastAsia" w:hAnsiTheme="majorEastAsia" w:hint="eastAsia"/>
          <w:sz w:val="24"/>
          <w:szCs w:val="24"/>
        </w:rPr>
        <w:t>语言运用</w:t>
      </w:r>
      <w:r w:rsidR="003B18DC" w:rsidRPr="00A8003C">
        <w:rPr>
          <w:rFonts w:asciiTheme="majorEastAsia" w:eastAsiaTheme="majorEastAsia" w:hAnsiTheme="majorEastAsia" w:hint="eastAsia"/>
          <w:sz w:val="24"/>
          <w:szCs w:val="24"/>
        </w:rPr>
        <w:t>）</w:t>
      </w:r>
      <w:r w:rsidR="009B57B1" w:rsidRPr="00A8003C">
        <w:rPr>
          <w:rFonts w:asciiTheme="majorEastAsia" w:eastAsiaTheme="majorEastAsia" w:hAnsiTheme="majorEastAsia" w:hint="eastAsia"/>
          <w:sz w:val="24"/>
          <w:szCs w:val="24"/>
        </w:rPr>
        <w:t>，利用好语文连排课，备考一练。</w:t>
      </w:r>
    </w:p>
    <w:p w:rsidR="003B18DC" w:rsidRPr="00A8003C" w:rsidRDefault="003B18DC" w:rsidP="00C47AB1">
      <w:pPr>
        <w:spacing w:line="220" w:lineRule="atLeast"/>
        <w:ind w:left="361"/>
        <w:rPr>
          <w:rFonts w:asciiTheme="majorEastAsia" w:eastAsiaTheme="majorEastAsia" w:hAnsiTheme="majorEastAsia"/>
          <w:sz w:val="24"/>
          <w:szCs w:val="24"/>
        </w:rPr>
      </w:pPr>
      <w:r w:rsidRPr="00A8003C">
        <w:rPr>
          <w:rFonts w:asciiTheme="majorEastAsia" w:eastAsiaTheme="majorEastAsia" w:hAnsiTheme="majorEastAsia" w:hint="eastAsia"/>
          <w:sz w:val="24"/>
          <w:szCs w:val="24"/>
        </w:rPr>
        <w:t>第二阶段：2023.3.10-4.23</w:t>
      </w:r>
      <w:r w:rsidR="00E05414" w:rsidRPr="00A8003C">
        <w:rPr>
          <w:rFonts w:asciiTheme="majorEastAsia" w:eastAsiaTheme="majorEastAsia" w:hAnsiTheme="majorEastAsia" w:hint="eastAsia"/>
          <w:sz w:val="24"/>
          <w:szCs w:val="24"/>
        </w:rPr>
        <w:t>进行二轮复习，对专项做好精准训练，挑选优秀综合模拟题，</w:t>
      </w:r>
      <w:r w:rsidR="00C47AB1" w:rsidRPr="00A8003C">
        <w:rPr>
          <w:rFonts w:asciiTheme="majorEastAsia" w:eastAsiaTheme="majorEastAsia" w:hAnsiTheme="majorEastAsia" w:hint="eastAsia"/>
          <w:sz w:val="24"/>
          <w:szCs w:val="24"/>
        </w:rPr>
        <w:t>做好训练讲评，</w:t>
      </w:r>
      <w:r w:rsidR="00E05414" w:rsidRPr="00A8003C">
        <w:rPr>
          <w:rFonts w:asciiTheme="majorEastAsia" w:eastAsiaTheme="majorEastAsia" w:hAnsiTheme="majorEastAsia" w:hint="eastAsia"/>
          <w:sz w:val="24"/>
          <w:szCs w:val="24"/>
        </w:rPr>
        <w:t>备战二练。</w:t>
      </w:r>
    </w:p>
    <w:p w:rsidR="00E05414" w:rsidRPr="00A8003C" w:rsidRDefault="00E05414" w:rsidP="00EB4B2E">
      <w:pPr>
        <w:spacing w:line="220" w:lineRule="atLeast"/>
        <w:ind w:left="361"/>
        <w:rPr>
          <w:rFonts w:asciiTheme="majorEastAsia" w:eastAsiaTheme="majorEastAsia" w:hAnsiTheme="majorEastAsia"/>
          <w:sz w:val="24"/>
          <w:szCs w:val="24"/>
        </w:rPr>
      </w:pPr>
      <w:r w:rsidRPr="00A8003C">
        <w:rPr>
          <w:rFonts w:asciiTheme="majorEastAsia" w:eastAsiaTheme="majorEastAsia" w:hAnsiTheme="majorEastAsia" w:hint="eastAsia"/>
          <w:sz w:val="24"/>
          <w:szCs w:val="24"/>
        </w:rPr>
        <w:t>第三阶段：</w:t>
      </w:r>
      <w:r w:rsidR="00C47AB1" w:rsidRPr="00A8003C">
        <w:rPr>
          <w:rFonts w:asciiTheme="majorEastAsia" w:eastAsiaTheme="majorEastAsia" w:hAnsiTheme="majorEastAsia" w:hint="eastAsia"/>
          <w:sz w:val="24"/>
          <w:szCs w:val="24"/>
        </w:rPr>
        <w:t>2023.5月-6.7高考，以综合训练为主，强化限时训练，规范训练，进</w:t>
      </w:r>
      <w:r w:rsidR="00BF07E2" w:rsidRPr="00A8003C">
        <w:rPr>
          <w:rFonts w:asciiTheme="majorEastAsia" w:eastAsiaTheme="majorEastAsia" w:hAnsiTheme="majorEastAsia" w:hint="eastAsia"/>
          <w:sz w:val="24"/>
          <w:szCs w:val="24"/>
        </w:rPr>
        <w:t>一步查漏补缺，强化薄弱环节，考前应试技巧指导。</w:t>
      </w:r>
    </w:p>
    <w:p w:rsidR="009C59D3" w:rsidRPr="00A8003C" w:rsidRDefault="00955C89" w:rsidP="009C59D3">
      <w:pPr>
        <w:pStyle w:val="a3"/>
        <w:numPr>
          <w:ilvl w:val="0"/>
          <w:numId w:val="2"/>
        </w:numPr>
        <w:spacing w:line="220" w:lineRule="atLeast"/>
        <w:ind w:firstLineChars="0"/>
        <w:rPr>
          <w:rFonts w:asciiTheme="majorEastAsia" w:eastAsiaTheme="majorEastAsia" w:hAnsiTheme="majorEastAsia" w:hint="eastAsia"/>
          <w:b/>
          <w:sz w:val="24"/>
          <w:szCs w:val="24"/>
        </w:rPr>
      </w:pPr>
      <w:r w:rsidRPr="00A8003C">
        <w:rPr>
          <w:rFonts w:asciiTheme="majorEastAsia" w:eastAsiaTheme="majorEastAsia" w:hAnsiTheme="majorEastAsia" w:hint="eastAsia"/>
          <w:b/>
          <w:sz w:val="24"/>
          <w:szCs w:val="24"/>
        </w:rPr>
        <w:t>具体内容及教学举措：</w:t>
      </w:r>
    </w:p>
    <w:p w:rsidR="009D352C" w:rsidRPr="00A8003C" w:rsidRDefault="009D352C" w:rsidP="009C59D3">
      <w:pPr>
        <w:pStyle w:val="a3"/>
        <w:numPr>
          <w:ilvl w:val="0"/>
          <w:numId w:val="3"/>
        </w:numPr>
        <w:spacing w:line="220" w:lineRule="atLeast"/>
        <w:ind w:firstLineChars="0"/>
        <w:rPr>
          <w:rFonts w:asciiTheme="minorEastAsia" w:eastAsiaTheme="minorEastAsia" w:hAnsiTheme="minorEastAsia" w:hint="eastAsia"/>
          <w:b/>
          <w:sz w:val="24"/>
          <w:szCs w:val="24"/>
        </w:rPr>
      </w:pPr>
      <w:r w:rsidRPr="00A8003C">
        <w:rPr>
          <w:b/>
          <w:sz w:val="24"/>
          <w:szCs w:val="24"/>
        </w:rPr>
        <w:t>指导思想</w:t>
      </w:r>
      <w:r w:rsidRPr="00A8003C">
        <w:rPr>
          <w:sz w:val="24"/>
          <w:szCs w:val="24"/>
        </w:rPr>
        <w:t>：</w:t>
      </w:r>
      <w:r w:rsidRPr="00A8003C">
        <w:rPr>
          <w:sz w:val="24"/>
          <w:szCs w:val="24"/>
        </w:rPr>
        <w:t xml:space="preserve"> </w:t>
      </w:r>
      <w:r w:rsidRPr="00A8003C">
        <w:rPr>
          <w:rFonts w:asciiTheme="minorEastAsia" w:eastAsiaTheme="minorEastAsia" w:hAnsiTheme="minorEastAsia"/>
          <w:sz w:val="24"/>
          <w:szCs w:val="24"/>
        </w:rPr>
        <w:t>紧扣“考纲”，研究考题，把握方向，讲练结合，培养能力。</w:t>
      </w:r>
    </w:p>
    <w:p w:rsidR="002147C7" w:rsidRPr="00A8003C" w:rsidRDefault="002147C7" w:rsidP="009D352C">
      <w:pPr>
        <w:pStyle w:val="a4"/>
        <w:widowControl/>
        <w:numPr>
          <w:ilvl w:val="0"/>
          <w:numId w:val="3"/>
        </w:numPr>
        <w:shd w:val="clear" w:color="auto" w:fill="FFFFFF"/>
        <w:spacing w:beforeAutospacing="0" w:afterAutospacing="0" w:line="420" w:lineRule="atLeast"/>
        <w:rPr>
          <w:rFonts w:asciiTheme="minorEastAsia" w:hAnsiTheme="minorEastAsia" w:cs="微软雅黑"/>
          <w:b/>
          <w:color w:val="333333"/>
        </w:rPr>
      </w:pPr>
      <w:r w:rsidRPr="00A8003C">
        <w:rPr>
          <w:rFonts w:asciiTheme="minorEastAsia" w:hAnsiTheme="minorEastAsia" w:cs="微软雅黑" w:hint="eastAsia"/>
          <w:b/>
          <w:color w:val="333333"/>
          <w:shd w:val="clear" w:color="auto" w:fill="FFFFFF"/>
        </w:rPr>
        <w:t>计划安排</w:t>
      </w:r>
      <w:r w:rsidR="00AD114D" w:rsidRPr="00A8003C">
        <w:rPr>
          <w:rFonts w:asciiTheme="minorEastAsia" w:hAnsiTheme="minorEastAsia" w:cs="微软雅黑" w:hint="eastAsia"/>
          <w:b/>
          <w:color w:val="333333"/>
          <w:shd w:val="clear" w:color="auto" w:fill="FFFFFF"/>
        </w:rPr>
        <w:t>：</w:t>
      </w:r>
    </w:p>
    <w:p w:rsidR="009D352C" w:rsidRPr="00A8003C" w:rsidRDefault="009D352C" w:rsidP="00A8003C">
      <w:pPr>
        <w:pStyle w:val="a4"/>
        <w:widowControl/>
        <w:shd w:val="clear" w:color="auto" w:fill="FFFFFF"/>
        <w:spacing w:beforeAutospacing="0" w:afterAutospacing="0" w:line="420" w:lineRule="atLeast"/>
        <w:ind w:firstLineChars="100" w:firstLine="240"/>
        <w:rPr>
          <w:rFonts w:asciiTheme="minorEastAsia" w:hAnsiTheme="minorEastAsia" w:cs="微软雅黑"/>
          <w:color w:val="333333"/>
          <w:shd w:val="clear" w:color="auto" w:fill="FFFFFF"/>
        </w:rPr>
      </w:pPr>
      <w:r w:rsidRPr="00A8003C">
        <w:t>一轮复习注重基础，</w:t>
      </w:r>
      <w:r w:rsidR="00490FC9"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是高三学生将高一高二所学的知识点进行整合，形成学科体系的过程。</w:t>
      </w:r>
      <w:r w:rsidRPr="00A8003C">
        <w:t>二轮复习要在一轮复习基础上查漏补缺，对重点知识分考点进行复习，建立知识系统。三轮复习以试题限时训练为重点</w:t>
      </w:r>
      <w:r w:rsidRPr="00A8003C">
        <w:t>,</w:t>
      </w:r>
      <w:r w:rsidRPr="00A8003C">
        <w:t>加强应试能力。</w:t>
      </w:r>
    </w:p>
    <w:p w:rsidR="003F09FF" w:rsidRPr="00A8003C" w:rsidRDefault="009D352C" w:rsidP="00A8003C">
      <w:pPr>
        <w:pStyle w:val="a4"/>
        <w:widowControl/>
        <w:shd w:val="clear" w:color="auto" w:fill="FFFFFF"/>
        <w:spacing w:beforeAutospacing="0" w:afterAutospacing="0" w:line="420" w:lineRule="atLeast"/>
        <w:ind w:firstLineChars="100" w:firstLine="240"/>
        <w:rPr>
          <w:rFonts w:asciiTheme="minorEastAsia" w:hAnsiTheme="minorEastAsia" w:cs="微软雅黑" w:hint="eastAsia"/>
          <w:color w:val="333333"/>
          <w:shd w:val="clear" w:color="auto" w:fill="FFFFFF"/>
        </w:rPr>
      </w:pPr>
      <w:r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我们</w:t>
      </w:r>
      <w:r w:rsidR="00751381"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高三语文学科在</w:t>
      </w:r>
      <w:r w:rsidR="002147C7"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上学</w:t>
      </w:r>
      <w:r w:rsidR="00751381"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期完成了第一轮复习</w:t>
      </w:r>
      <w:r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中的</w:t>
      </w:r>
      <w:r w:rsidR="00751381"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文言文、散文、小说专项的复习，诗歌复习到形象、语言，</w:t>
      </w:r>
      <w:r w:rsidR="002147C7"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第一轮复习</w:t>
      </w:r>
      <w:r w:rsidR="003876F7"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重在夯实基础、落实各个知识点并且构建知识体系、链接高考</w:t>
      </w:r>
      <w:r w:rsidR="002147C7"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。</w:t>
      </w:r>
      <w:r w:rsidR="003876F7"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本学期</w:t>
      </w:r>
      <w:r w:rsidR="002147C7"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开学后</w:t>
      </w:r>
      <w:r w:rsidR="003876F7"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一练前需要完成诗歌其他知识点专项复习，作文专项复习，语言运用</w:t>
      </w:r>
      <w:r w:rsidR="002147C7"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专项复习。</w:t>
      </w:r>
    </w:p>
    <w:p w:rsidR="003F09FF" w:rsidRPr="00A8003C" w:rsidRDefault="003F09FF" w:rsidP="00A8003C">
      <w:pPr>
        <w:pStyle w:val="a4"/>
        <w:widowControl/>
        <w:shd w:val="clear" w:color="auto" w:fill="FFFFFF"/>
        <w:spacing w:beforeAutospacing="0" w:afterAutospacing="0" w:line="420" w:lineRule="atLeast"/>
        <w:ind w:firstLineChars="100" w:firstLine="240"/>
        <w:rPr>
          <w:rFonts w:asciiTheme="minorEastAsia" w:hAnsiTheme="minorEastAsia" w:cs="微软雅黑"/>
          <w:color w:val="333333"/>
          <w:shd w:val="clear" w:color="auto" w:fill="FFFFFF"/>
        </w:rPr>
      </w:pPr>
      <w:r w:rsidRPr="00A8003C">
        <w:t>强化阅读和写作训练</w:t>
      </w:r>
      <w:r w:rsidRPr="00A8003C">
        <w:t>,</w:t>
      </w:r>
      <w:r w:rsidRPr="00A8003C">
        <w:t>有意识地引导学生积累写作素材</w:t>
      </w:r>
      <w:r w:rsidRPr="00A8003C">
        <w:t xml:space="preserve"> </w:t>
      </w:r>
      <w:r w:rsidRPr="00A8003C">
        <w:t>，提高学生的写作能力。</w:t>
      </w:r>
    </w:p>
    <w:p w:rsidR="004B621D" w:rsidRPr="00A8003C" w:rsidRDefault="004B621D" w:rsidP="00A8003C">
      <w:pPr>
        <w:pStyle w:val="a4"/>
        <w:widowControl/>
        <w:shd w:val="clear" w:color="auto" w:fill="FFFFFF"/>
        <w:spacing w:beforeAutospacing="0" w:afterAutospacing="0" w:line="420" w:lineRule="atLeast"/>
        <w:ind w:firstLineChars="50" w:firstLine="120"/>
        <w:rPr>
          <w:rFonts w:asciiTheme="minorEastAsia" w:hAnsiTheme="minorEastAsia" w:cs="微软雅黑" w:hint="eastAsia"/>
          <w:color w:val="333333"/>
          <w:shd w:val="clear" w:color="auto" w:fill="FFFFFF"/>
        </w:rPr>
      </w:pPr>
      <w:r w:rsidRPr="00A8003C">
        <w:t>梳理知识网络，总结解题方法，提高审题能力，规范答题要求，强化踩分意识，培养学生的应考能力。</w:t>
      </w:r>
    </w:p>
    <w:p w:rsidR="002147C7" w:rsidRPr="00A8003C" w:rsidRDefault="002533AD" w:rsidP="002533AD">
      <w:pPr>
        <w:pStyle w:val="a4"/>
        <w:widowControl/>
        <w:numPr>
          <w:ilvl w:val="0"/>
          <w:numId w:val="3"/>
        </w:numPr>
        <w:shd w:val="clear" w:color="auto" w:fill="FFFFFF"/>
        <w:spacing w:beforeAutospacing="0" w:afterAutospacing="0" w:line="420" w:lineRule="atLeast"/>
        <w:rPr>
          <w:rFonts w:asciiTheme="minorEastAsia" w:hAnsiTheme="minorEastAsia" w:cs="微软雅黑"/>
          <w:b/>
          <w:color w:val="333333"/>
          <w:shd w:val="clear" w:color="auto" w:fill="FFFFFF"/>
        </w:rPr>
      </w:pPr>
      <w:r w:rsidRPr="00A8003C">
        <w:rPr>
          <w:rFonts w:asciiTheme="minorEastAsia" w:hAnsiTheme="minorEastAsia" w:cs="微软雅黑" w:hint="eastAsia"/>
          <w:b/>
          <w:color w:val="333333"/>
          <w:shd w:val="clear" w:color="auto" w:fill="FFFFFF"/>
        </w:rPr>
        <w:t>教学举措</w:t>
      </w:r>
      <w:r w:rsidR="005F3213" w:rsidRPr="00A8003C">
        <w:rPr>
          <w:rFonts w:asciiTheme="minorEastAsia" w:hAnsiTheme="minorEastAsia" w:cs="微软雅黑" w:hint="eastAsia"/>
          <w:b/>
          <w:color w:val="333333"/>
          <w:shd w:val="clear" w:color="auto" w:fill="FFFFFF"/>
        </w:rPr>
        <w:t>：</w:t>
      </w:r>
    </w:p>
    <w:p w:rsidR="002147C7" w:rsidRPr="00A8003C" w:rsidRDefault="002147C7" w:rsidP="002147C7">
      <w:pPr>
        <w:pStyle w:val="a4"/>
        <w:widowControl/>
        <w:shd w:val="clear" w:color="auto" w:fill="FFFFFF"/>
        <w:spacing w:beforeAutospacing="0" w:afterAutospacing="0" w:line="420" w:lineRule="atLeast"/>
        <w:rPr>
          <w:rFonts w:asciiTheme="minorEastAsia" w:hAnsiTheme="minorEastAsia" w:cs="微软雅黑"/>
          <w:color w:val="333333"/>
        </w:rPr>
      </w:pPr>
      <w:r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 xml:space="preserve">　　</w:t>
      </w:r>
      <w:r w:rsidR="00794726" w:rsidRPr="00A8003C">
        <w:rPr>
          <w:b/>
        </w:rPr>
        <w:t>讲究方法，启发思维</w:t>
      </w:r>
      <w:r w:rsidR="00794726" w:rsidRPr="00A8003C">
        <w:rPr>
          <w:b/>
        </w:rPr>
        <w:t>,</w:t>
      </w:r>
      <w:r w:rsidR="00794726" w:rsidRPr="00A8003C">
        <w:rPr>
          <w:b/>
        </w:rPr>
        <w:t>注重效率。</w:t>
      </w:r>
      <w:r w:rsidR="00794726"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进入高三下学期复习阶段，训练课增多，学生学习任务非常重，压力大，周周测，</w:t>
      </w:r>
      <w:r w:rsidR="00794726" w:rsidRPr="00A8003C">
        <w:t>我们教师要充分发挥主导作用，发挥学生的主体地位</w:t>
      </w:r>
      <w:r w:rsidR="00794726" w:rsidRPr="00A8003C">
        <w:t>,</w:t>
      </w:r>
      <w:r w:rsidR="00794726" w:rsidRPr="00A8003C">
        <w:t>注重提高单位时间内的学习效率，想办法调动学生积极的思考，使学生在课堂上处于亢奋的状态</w:t>
      </w:r>
      <w:r w:rsidR="00794726" w:rsidRPr="00A8003C">
        <w:t>,</w:t>
      </w:r>
      <w:r w:rsidR="00794726" w:rsidRPr="00A8003C">
        <w:t>向课堂要效率</w:t>
      </w:r>
      <w:r w:rsidR="00794726" w:rsidRPr="00A8003C">
        <w:rPr>
          <w:rFonts w:hint="eastAsia"/>
        </w:rPr>
        <w:t>，</w:t>
      </w:r>
      <w:r w:rsidR="00794726" w:rsidRPr="00A8003C">
        <w:t>使学生在愉悦的气氛中温故知新</w:t>
      </w:r>
      <w:r w:rsidR="00B02E5C" w:rsidRPr="00A8003C">
        <w:rPr>
          <w:rFonts w:hint="eastAsia"/>
        </w:rPr>
        <w:t>，</w:t>
      </w:r>
      <w:r w:rsidR="00794726" w:rsidRPr="00A8003C">
        <w:t>增进知识</w:t>
      </w:r>
      <w:r w:rsidR="00B02E5C" w:rsidRPr="00A8003C">
        <w:rPr>
          <w:rFonts w:hint="eastAsia"/>
        </w:rPr>
        <w:t>，</w:t>
      </w:r>
      <w:r w:rsidR="00794726" w:rsidRPr="00A8003C">
        <w:t>提高能力。</w:t>
      </w:r>
      <w:r w:rsidR="00794726" w:rsidRPr="00A8003C">
        <w:rPr>
          <w:rFonts w:asciiTheme="minorEastAsia" w:hAnsiTheme="minorEastAsia" w:cs="微软雅黑" w:hint="eastAsia"/>
          <w:b/>
          <w:color w:val="333333"/>
          <w:shd w:val="clear" w:color="auto" w:fill="FFFFFF"/>
        </w:rPr>
        <w:t xml:space="preserve"> </w:t>
      </w:r>
      <w:r w:rsidR="00AA781F"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 xml:space="preserve"> </w:t>
      </w:r>
      <w:r w:rsidR="00794726"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 xml:space="preserve"> </w:t>
      </w:r>
    </w:p>
    <w:p w:rsidR="002147C7" w:rsidRPr="00A8003C" w:rsidRDefault="002147C7" w:rsidP="002147C7">
      <w:pPr>
        <w:pStyle w:val="a4"/>
        <w:widowControl/>
        <w:shd w:val="clear" w:color="auto" w:fill="FFFFFF"/>
        <w:spacing w:beforeAutospacing="0" w:afterAutospacing="0" w:line="420" w:lineRule="atLeast"/>
        <w:rPr>
          <w:rFonts w:asciiTheme="minorEastAsia" w:hAnsiTheme="minorEastAsia" w:cs="微软雅黑"/>
          <w:color w:val="333333"/>
        </w:rPr>
      </w:pPr>
      <w:r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 xml:space="preserve">　</w:t>
      </w:r>
      <w:r w:rsidR="00AE0E83"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 xml:space="preserve"> </w:t>
      </w:r>
      <w:r w:rsidR="00AE0E83" w:rsidRPr="00A8003C">
        <w:rPr>
          <w:rFonts w:asciiTheme="minorEastAsia" w:hAnsiTheme="minorEastAsia" w:cs="微软雅黑" w:hint="eastAsia"/>
          <w:b/>
          <w:color w:val="333333"/>
          <w:shd w:val="clear" w:color="auto" w:fill="FFFFFF"/>
        </w:rPr>
        <w:t>精选试题，及时跟踪训练</w:t>
      </w:r>
      <w:r w:rsidR="002533AD"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。</w:t>
      </w:r>
      <w:r w:rsidR="00AE0E83"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我们讲完一个知识点就要及时训练，进行巩固</w:t>
      </w:r>
      <w:r w:rsidR="00FA7B90"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，所选</w:t>
      </w:r>
      <w:r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试题</w:t>
      </w:r>
      <w:r w:rsidR="00FA7B90"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以历年全国卷高考真题为和各地一轮二轮模拟试题为主，再挑选其他省的高考</w:t>
      </w:r>
      <w:r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真题让学生练习</w:t>
      </w:r>
      <w:r w:rsidR="00794726"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，</w:t>
      </w:r>
      <w:r w:rsidR="00751067" w:rsidRPr="00A8003C">
        <w:t>要重点培养学生解答出题目后对同类知识的比较、辨析和对方法、规律的总结、归纳的能力</w:t>
      </w:r>
      <w:r w:rsidR="00751067" w:rsidRPr="00A8003C">
        <w:t>,</w:t>
      </w:r>
      <w:r w:rsidR="00751067" w:rsidRPr="00A8003C">
        <w:t>真正做到举一反三、触类旁通</w:t>
      </w:r>
      <w:r w:rsidR="00D72EAB" w:rsidRPr="00A8003C">
        <w:rPr>
          <w:rFonts w:hint="eastAsia"/>
        </w:rPr>
        <w:t>。</w:t>
      </w:r>
      <w:r w:rsidR="00794726"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老师们也通过研究高考真题，进而研究新高考命题角度、特点</w:t>
      </w:r>
      <w:r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。</w:t>
      </w:r>
    </w:p>
    <w:p w:rsidR="002147C7" w:rsidRPr="00A8003C" w:rsidRDefault="00794726" w:rsidP="002147C7">
      <w:pPr>
        <w:pStyle w:val="a4"/>
        <w:widowControl/>
        <w:shd w:val="clear" w:color="auto" w:fill="FFFFFF"/>
        <w:spacing w:beforeAutospacing="0" w:afterAutospacing="0" w:line="420" w:lineRule="atLeast"/>
        <w:rPr>
          <w:rFonts w:asciiTheme="minorEastAsia" w:hAnsiTheme="minorEastAsia" w:cs="微软雅黑"/>
          <w:color w:val="333333"/>
        </w:rPr>
      </w:pPr>
      <w:r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lastRenderedPageBreak/>
        <w:t xml:space="preserve">　</w:t>
      </w:r>
      <w:r w:rsidRPr="00A8003C">
        <w:rPr>
          <w:rFonts w:asciiTheme="minorEastAsia" w:hAnsiTheme="minorEastAsia" w:cs="微软雅黑" w:hint="eastAsia"/>
          <w:b/>
          <w:color w:val="333333"/>
          <w:shd w:val="clear" w:color="auto" w:fill="FFFFFF"/>
        </w:rPr>
        <w:t>利用好每周的语文训练课（周周测）</w:t>
      </w:r>
      <w:r w:rsidR="002533AD"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。</w:t>
      </w:r>
      <w:r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开学初先使用各地市的期末试题，一练后</w:t>
      </w:r>
      <w:r w:rsidR="002147C7"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将</w:t>
      </w:r>
      <w:r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重点使用各地练兵模拟试题，精讲精练</w:t>
      </w:r>
      <w:r w:rsidR="002147C7"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，计划每位老师按班次顺序出一套题，重点考察本阶段复习的知识点，以帮助学生链接高考、查漏补缺，尽快适应高考命题方式。</w:t>
      </w:r>
    </w:p>
    <w:p w:rsidR="002147C7" w:rsidRPr="00A8003C" w:rsidRDefault="002147C7" w:rsidP="00794726">
      <w:pPr>
        <w:pStyle w:val="a4"/>
        <w:widowControl/>
        <w:shd w:val="clear" w:color="auto" w:fill="FFFFFF"/>
        <w:spacing w:beforeAutospacing="0" w:afterAutospacing="0" w:line="420" w:lineRule="atLeast"/>
        <w:rPr>
          <w:rFonts w:asciiTheme="minorEastAsia" w:hAnsiTheme="minorEastAsia" w:cs="微软雅黑" w:hint="eastAsia"/>
          <w:color w:val="333333"/>
          <w:shd w:val="clear" w:color="auto" w:fill="FFFFFF"/>
        </w:rPr>
      </w:pPr>
      <w:r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 xml:space="preserve">　</w:t>
      </w:r>
      <w:r w:rsidR="002533AD" w:rsidRPr="00A8003C">
        <w:rPr>
          <w:rFonts w:asciiTheme="minorEastAsia" w:hAnsiTheme="minorEastAsia" w:cs="微软雅黑" w:hint="eastAsia"/>
          <w:b/>
          <w:color w:val="333333"/>
          <w:shd w:val="clear" w:color="auto" w:fill="FFFFFF"/>
        </w:rPr>
        <w:t>作文训练：</w:t>
      </w:r>
      <w:r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下学期还将</w:t>
      </w:r>
      <w:r w:rsidR="005B2B0B" w:rsidRPr="00A8003C">
        <w:rPr>
          <w:rFonts w:hint="eastAsia"/>
        </w:rPr>
        <w:t>组织教师精选美文</w:t>
      </w:r>
      <w:r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专门分专项印制作文素材学案，增加开拓学生的视野</w:t>
      </w:r>
      <w:r w:rsidR="005B2B0B"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，</w:t>
      </w:r>
      <w:r w:rsidR="005B2B0B" w:rsidRPr="00A8003C">
        <w:t>提升阅读品位，指导学生写作。</w:t>
      </w:r>
      <w:r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同时，为了合理利用早晚自习的时间，加大学生的阅读量，有效提高学生的学习效果，语文组计划统一印发“高考文化常识”“初高中64篇默写题集训练”</w:t>
      </w:r>
      <w:r w:rsidR="00A05A0C"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。</w:t>
      </w:r>
    </w:p>
    <w:p w:rsidR="00A05A0C" w:rsidRPr="00A8003C" w:rsidRDefault="005B2B0B" w:rsidP="002147C7">
      <w:pPr>
        <w:pStyle w:val="a4"/>
        <w:widowControl/>
        <w:shd w:val="clear" w:color="auto" w:fill="FFFFFF"/>
        <w:spacing w:beforeAutospacing="0" w:afterAutospacing="0" w:line="420" w:lineRule="atLeast"/>
        <w:rPr>
          <w:rFonts w:asciiTheme="minorEastAsia" w:hAnsiTheme="minorEastAsia" w:cs="微软雅黑" w:hint="eastAsia"/>
          <w:color w:val="333333"/>
          <w:shd w:val="clear" w:color="auto" w:fill="FFFFFF"/>
        </w:rPr>
      </w:pPr>
      <w:r w:rsidRPr="00A8003C">
        <w:rPr>
          <w:rFonts w:hint="eastAsia"/>
          <w:b/>
        </w:rPr>
        <w:t xml:space="preserve"> </w:t>
      </w:r>
      <w:r w:rsidR="002533AD" w:rsidRPr="00A8003C">
        <w:rPr>
          <w:b/>
        </w:rPr>
        <w:t>发挥集体智慧，实施考点分工。</w:t>
      </w:r>
      <w:r w:rsidR="002533AD" w:rsidRPr="00A8003C">
        <w:t>利用集体备课时间讨论每一个考点的重点、授课思路、方法及典型试题</w:t>
      </w:r>
      <w:r w:rsidR="002533AD" w:rsidRPr="00A8003C">
        <w:t>,</w:t>
      </w:r>
      <w:r w:rsidR="00F9734F" w:rsidRPr="00A8003C">
        <w:t>精心完善每一个考点复习的</w:t>
      </w:r>
      <w:r w:rsidR="002533AD" w:rsidRPr="00A8003C">
        <w:t>学案</w:t>
      </w:r>
      <w:r w:rsidR="00F9734F" w:rsidRPr="00A8003C">
        <w:rPr>
          <w:rFonts w:hint="eastAsia"/>
        </w:rPr>
        <w:t>和试题</w:t>
      </w:r>
      <w:r w:rsidR="002533AD" w:rsidRPr="00A8003C">
        <w:t>。</w:t>
      </w:r>
    </w:p>
    <w:p w:rsidR="002147C7" w:rsidRPr="00A8003C" w:rsidRDefault="009C5885" w:rsidP="002147C7">
      <w:pPr>
        <w:pStyle w:val="a4"/>
        <w:widowControl/>
        <w:shd w:val="clear" w:color="auto" w:fill="FFFFFF"/>
        <w:spacing w:beforeAutospacing="0" w:afterAutospacing="0" w:line="420" w:lineRule="atLeast"/>
        <w:rPr>
          <w:rFonts w:asciiTheme="minorEastAsia" w:hAnsiTheme="minorEastAsia" w:cs="微软雅黑"/>
          <w:color w:val="333333"/>
          <w:shd w:val="clear" w:color="auto" w:fill="FFFFFF"/>
        </w:rPr>
      </w:pPr>
      <w:r w:rsidRPr="00A8003C">
        <w:rPr>
          <w:rStyle w:val="a5"/>
          <w:rFonts w:asciiTheme="minorEastAsia" w:hAnsiTheme="minorEastAsia" w:cs="微软雅黑" w:hint="eastAsia"/>
          <w:color w:val="333333"/>
          <w:shd w:val="clear" w:color="auto" w:fill="FFFFFF"/>
        </w:rPr>
        <w:t>三</w:t>
      </w:r>
      <w:r w:rsidR="002147C7" w:rsidRPr="00A8003C">
        <w:rPr>
          <w:rStyle w:val="a5"/>
          <w:rFonts w:asciiTheme="minorEastAsia" w:hAnsiTheme="minorEastAsia" w:cs="微软雅黑" w:hint="eastAsia"/>
          <w:color w:val="333333"/>
          <w:shd w:val="clear" w:color="auto" w:fill="FFFFFF"/>
        </w:rPr>
        <w:t>、二轮复习</w:t>
      </w:r>
    </w:p>
    <w:p w:rsidR="002147C7" w:rsidRPr="00A8003C" w:rsidRDefault="002147C7" w:rsidP="002147C7">
      <w:pPr>
        <w:pStyle w:val="a4"/>
        <w:widowControl/>
        <w:shd w:val="clear" w:color="auto" w:fill="FFFFFF"/>
        <w:spacing w:beforeAutospacing="0" w:afterAutospacing="0" w:line="420" w:lineRule="atLeast"/>
        <w:rPr>
          <w:rFonts w:asciiTheme="minorEastAsia" w:hAnsiTheme="minorEastAsia" w:cs="微软雅黑"/>
          <w:color w:val="333333"/>
        </w:rPr>
      </w:pPr>
      <w:r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1.时间分配</w:t>
      </w:r>
      <w:r w:rsidR="00A05A0C"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（2023.3</w:t>
      </w:r>
      <w:r w:rsidR="00215FCD"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月中旬</w:t>
      </w:r>
      <w:r w:rsidR="00A05A0C"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-2023.5</w:t>
      </w:r>
      <w:r w:rsidR="00215FCD"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月</w:t>
      </w:r>
      <w:r w:rsidR="00A05A0C"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）</w:t>
      </w:r>
    </w:p>
    <w:p w:rsidR="002147C7" w:rsidRPr="00A8003C" w:rsidRDefault="002147C7" w:rsidP="00A05A0C">
      <w:pPr>
        <w:pStyle w:val="a4"/>
        <w:widowControl/>
        <w:shd w:val="clear" w:color="auto" w:fill="FFFFFF"/>
        <w:spacing w:beforeAutospacing="0" w:afterAutospacing="0" w:line="420" w:lineRule="atLeast"/>
        <w:rPr>
          <w:rFonts w:asciiTheme="minorEastAsia" w:hAnsiTheme="minorEastAsia" w:cs="微软雅黑"/>
          <w:color w:val="333333"/>
          <w:shd w:val="clear" w:color="auto" w:fill="FFFFFF"/>
        </w:rPr>
      </w:pPr>
      <w:r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第二轮复习将以训练规范学生答题技巧、进一步落实知识点为主，查漏补缺重点强化小说专项，作文审题立意和作文素材积累，散文四个专项主题的整合积累。</w:t>
      </w:r>
    </w:p>
    <w:p w:rsidR="002147C7" w:rsidRPr="00A8003C" w:rsidRDefault="002147C7" w:rsidP="002147C7">
      <w:pPr>
        <w:pStyle w:val="a4"/>
        <w:widowControl/>
        <w:shd w:val="clear" w:color="auto" w:fill="FFFFFF"/>
        <w:spacing w:beforeAutospacing="0" w:afterAutospacing="0" w:line="420" w:lineRule="atLeast"/>
        <w:rPr>
          <w:rFonts w:asciiTheme="minorEastAsia" w:hAnsiTheme="minorEastAsia" w:cs="微软雅黑"/>
          <w:color w:val="333333"/>
        </w:rPr>
      </w:pPr>
      <w:r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2.</w:t>
      </w:r>
      <w:r w:rsidR="00A05A0C"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 xml:space="preserve"> 二轮复习</w:t>
      </w:r>
      <w:r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重难点</w:t>
      </w:r>
    </w:p>
    <w:p w:rsidR="002147C7" w:rsidRPr="00A8003C" w:rsidRDefault="002147C7" w:rsidP="00A05A0C">
      <w:pPr>
        <w:pStyle w:val="a4"/>
        <w:widowControl/>
        <w:shd w:val="clear" w:color="auto" w:fill="FFFFFF"/>
        <w:spacing w:beforeAutospacing="0" w:afterAutospacing="0" w:line="420" w:lineRule="atLeast"/>
        <w:rPr>
          <w:rFonts w:asciiTheme="minorEastAsia" w:hAnsiTheme="minorEastAsia" w:cs="微软雅黑" w:hint="eastAsia"/>
          <w:color w:val="333333"/>
          <w:shd w:val="clear" w:color="auto" w:fill="FFFFFF"/>
        </w:rPr>
      </w:pPr>
      <w:r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在第二轮复习中，将着力统一组内复习进度。第二轮复习中，重点复习的知识点依次是：论述类文本阅读、文学类文本阅读、实用类文本阅读以及作文专题训练。</w:t>
      </w:r>
    </w:p>
    <w:p w:rsidR="009C5885" w:rsidRPr="00A8003C" w:rsidRDefault="009C5885" w:rsidP="009C5885">
      <w:pPr>
        <w:pStyle w:val="a4"/>
        <w:widowControl/>
        <w:shd w:val="clear" w:color="auto" w:fill="FFFFFF"/>
        <w:spacing w:beforeAutospacing="0" w:afterAutospacing="0" w:line="420" w:lineRule="atLeast"/>
        <w:rPr>
          <w:rFonts w:asciiTheme="minorEastAsia" w:hAnsiTheme="minorEastAsia" w:cs="微软雅黑" w:hint="eastAsia"/>
          <w:b/>
          <w:color w:val="333333"/>
          <w:shd w:val="clear" w:color="auto" w:fill="FFFFFF"/>
        </w:rPr>
      </w:pPr>
      <w:r w:rsidRPr="00A8003C">
        <w:rPr>
          <w:rFonts w:asciiTheme="minorEastAsia" w:hAnsiTheme="minorEastAsia" w:cs="微软雅黑" w:hint="eastAsia"/>
          <w:b/>
          <w:color w:val="333333"/>
          <w:shd w:val="clear" w:color="auto" w:fill="FFFFFF"/>
        </w:rPr>
        <w:t>信息类文本一——选择题</w:t>
      </w:r>
    </w:p>
    <w:p w:rsidR="009C5885" w:rsidRPr="00A8003C" w:rsidRDefault="009C5885" w:rsidP="009C5885">
      <w:pPr>
        <w:pStyle w:val="a4"/>
        <w:widowControl/>
        <w:shd w:val="clear" w:color="auto" w:fill="FFFFFF"/>
        <w:spacing w:beforeAutospacing="0" w:afterAutospacing="0" w:line="420" w:lineRule="atLeast"/>
        <w:rPr>
          <w:rFonts w:asciiTheme="minorEastAsia" w:hAnsiTheme="minorEastAsia" w:cs="微软雅黑" w:hint="eastAsia"/>
          <w:color w:val="333333"/>
          <w:shd w:val="clear" w:color="auto" w:fill="FFFFFF"/>
        </w:rPr>
      </w:pPr>
      <w:r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（1）精准把握题干的内涵，回文中找到理论依据，再进行判断</w:t>
      </w:r>
      <w:r w:rsidR="005F3213"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。</w:t>
      </w:r>
    </w:p>
    <w:p w:rsidR="009C5885" w:rsidRPr="00A8003C" w:rsidRDefault="009C5885" w:rsidP="009C5885">
      <w:pPr>
        <w:pStyle w:val="a4"/>
        <w:widowControl/>
        <w:shd w:val="clear" w:color="auto" w:fill="FFFFFF"/>
        <w:spacing w:beforeAutospacing="0" w:afterAutospacing="0" w:line="420" w:lineRule="atLeast"/>
        <w:rPr>
          <w:rFonts w:asciiTheme="minorEastAsia" w:hAnsiTheme="minorEastAsia" w:cs="微软雅黑" w:hint="eastAsia"/>
          <w:color w:val="333333"/>
          <w:shd w:val="clear" w:color="auto" w:fill="FFFFFF"/>
        </w:rPr>
      </w:pPr>
      <w:r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（2）选择题的题干的阅读要打破学生的一扫而过的“面”式阅读，避免主观印象式判断，化为“先点后线”式的阅读，对题干的关键信息和逻辑关系清晰准确地把握。</w:t>
      </w:r>
    </w:p>
    <w:p w:rsidR="009C5885" w:rsidRPr="00A8003C" w:rsidRDefault="009C5885" w:rsidP="009C5885">
      <w:pPr>
        <w:pStyle w:val="a4"/>
        <w:widowControl/>
        <w:shd w:val="clear" w:color="auto" w:fill="FFFFFF"/>
        <w:spacing w:beforeAutospacing="0" w:afterAutospacing="0" w:line="420" w:lineRule="atLeast"/>
        <w:rPr>
          <w:rFonts w:asciiTheme="minorEastAsia" w:hAnsiTheme="minorEastAsia" w:cs="微软雅黑" w:hint="eastAsia"/>
          <w:b/>
          <w:color w:val="333333"/>
          <w:shd w:val="clear" w:color="auto" w:fill="FFFFFF"/>
        </w:rPr>
      </w:pPr>
      <w:r w:rsidRPr="00A8003C">
        <w:rPr>
          <w:rFonts w:asciiTheme="minorEastAsia" w:hAnsiTheme="minorEastAsia" w:cs="微软雅黑" w:hint="eastAsia"/>
          <w:b/>
          <w:color w:val="333333"/>
          <w:shd w:val="clear" w:color="auto" w:fill="FFFFFF"/>
        </w:rPr>
        <w:t>归纳概括类问答题</w:t>
      </w:r>
    </w:p>
    <w:p w:rsidR="009C5885" w:rsidRPr="00A8003C" w:rsidRDefault="009C5885" w:rsidP="009C5885">
      <w:pPr>
        <w:pStyle w:val="a4"/>
        <w:widowControl/>
        <w:shd w:val="clear" w:color="auto" w:fill="FFFFFF"/>
        <w:spacing w:beforeAutospacing="0" w:afterAutospacing="0" w:line="420" w:lineRule="atLeast"/>
        <w:rPr>
          <w:rFonts w:asciiTheme="minorEastAsia" w:hAnsiTheme="minorEastAsia" w:cs="微软雅黑" w:hint="eastAsia"/>
          <w:color w:val="333333"/>
          <w:shd w:val="clear" w:color="auto" w:fill="FFFFFF"/>
        </w:rPr>
      </w:pPr>
      <w:r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（1）按照行文顺序条理化归纳而非跳跃式归纳。</w:t>
      </w:r>
    </w:p>
    <w:p w:rsidR="005F3213" w:rsidRPr="00A8003C" w:rsidRDefault="009C5885" w:rsidP="005F3213">
      <w:pPr>
        <w:pStyle w:val="a4"/>
        <w:widowControl/>
        <w:shd w:val="clear" w:color="auto" w:fill="FFFFFF"/>
        <w:spacing w:beforeAutospacing="0" w:afterAutospacing="0" w:line="420" w:lineRule="atLeast"/>
        <w:rPr>
          <w:rFonts w:asciiTheme="minorEastAsia" w:hAnsiTheme="minorEastAsia" w:cs="微软雅黑" w:hint="eastAsia"/>
          <w:color w:val="333333"/>
          <w:shd w:val="clear" w:color="auto" w:fill="FFFFFF"/>
        </w:rPr>
      </w:pPr>
      <w:r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（2）把握文本在内容、表达等方面的特色，深入思考找到的信息点的内涵，理解后进行合并归纳。</w:t>
      </w:r>
    </w:p>
    <w:p w:rsidR="009C5885" w:rsidRPr="00A8003C" w:rsidRDefault="009C5885" w:rsidP="005F3213">
      <w:pPr>
        <w:pStyle w:val="a4"/>
        <w:widowControl/>
        <w:shd w:val="clear" w:color="auto" w:fill="FFFFFF"/>
        <w:spacing w:beforeAutospacing="0" w:afterAutospacing="0" w:line="420" w:lineRule="atLeast"/>
        <w:rPr>
          <w:rFonts w:asciiTheme="minorEastAsia" w:hAnsiTheme="minorEastAsia" w:cs="微软雅黑" w:hint="eastAsia"/>
          <w:color w:val="333333"/>
          <w:shd w:val="clear" w:color="auto" w:fill="FFFFFF"/>
        </w:rPr>
      </w:pPr>
      <w:r w:rsidRPr="00A8003C">
        <w:rPr>
          <w:rFonts w:asciiTheme="minorEastAsia" w:hAnsiTheme="minorEastAsia" w:cs="微软雅黑" w:hint="eastAsia"/>
          <w:b/>
          <w:color w:val="333333"/>
          <w:shd w:val="clear" w:color="auto" w:fill="FFFFFF"/>
        </w:rPr>
        <w:t>文学类文本的理解和选择题的解答</w:t>
      </w:r>
    </w:p>
    <w:p w:rsidR="005F3213" w:rsidRPr="00A8003C" w:rsidRDefault="009C5885" w:rsidP="009C5885">
      <w:pPr>
        <w:pStyle w:val="a4"/>
        <w:widowControl/>
        <w:shd w:val="clear" w:color="auto" w:fill="FFFFFF"/>
        <w:spacing w:beforeAutospacing="0" w:afterAutospacing="0" w:line="420" w:lineRule="atLeast"/>
        <w:rPr>
          <w:rFonts w:asciiTheme="minorEastAsia" w:hAnsiTheme="minorEastAsia" w:cs="微软雅黑" w:hint="eastAsia"/>
          <w:color w:val="333333"/>
          <w:shd w:val="clear" w:color="auto" w:fill="FFFFFF"/>
        </w:rPr>
      </w:pPr>
      <w:r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（1）把选项中抽象的表述还原回原文具体的记叙描写性语言内容，点对点地理解，精准判断</w:t>
      </w:r>
      <w:r w:rsidR="005F3213"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。</w:t>
      </w:r>
    </w:p>
    <w:p w:rsidR="009C5885" w:rsidRPr="00A8003C" w:rsidRDefault="009C5885" w:rsidP="009C5885">
      <w:pPr>
        <w:pStyle w:val="a4"/>
        <w:widowControl/>
        <w:shd w:val="clear" w:color="auto" w:fill="FFFFFF"/>
        <w:spacing w:beforeAutospacing="0" w:afterAutospacing="0" w:line="420" w:lineRule="atLeast"/>
        <w:rPr>
          <w:rFonts w:asciiTheme="minorEastAsia" w:hAnsiTheme="minorEastAsia" w:cs="微软雅黑" w:hint="eastAsia"/>
          <w:color w:val="333333"/>
          <w:shd w:val="clear" w:color="auto" w:fill="FFFFFF"/>
        </w:rPr>
      </w:pPr>
      <w:r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（2） 对作品的形象、情节冲突、艺术手法等产生疑惑时，采用课本经典联想的方法，通过比较更清晰准确地分析理解和判断。</w:t>
      </w:r>
    </w:p>
    <w:p w:rsidR="0015062A" w:rsidRPr="00A8003C" w:rsidRDefault="0015062A" w:rsidP="0015062A">
      <w:pPr>
        <w:pStyle w:val="a4"/>
        <w:widowControl/>
        <w:shd w:val="clear" w:color="auto" w:fill="FFFFFF"/>
        <w:spacing w:beforeAutospacing="0" w:afterAutospacing="0" w:line="420" w:lineRule="atLeast"/>
        <w:rPr>
          <w:rFonts w:asciiTheme="minorEastAsia" w:hAnsiTheme="minorEastAsia" w:cs="微软雅黑" w:hint="eastAsia"/>
          <w:b/>
          <w:color w:val="333333"/>
          <w:shd w:val="clear" w:color="auto" w:fill="FFFFFF"/>
        </w:rPr>
      </w:pPr>
      <w:r w:rsidRPr="00A8003C">
        <w:rPr>
          <w:rFonts w:asciiTheme="minorEastAsia" w:hAnsiTheme="minorEastAsia" w:cs="微软雅黑" w:hint="eastAsia"/>
          <w:b/>
          <w:color w:val="333333"/>
          <w:shd w:val="clear" w:color="auto" w:fill="FFFFFF"/>
        </w:rPr>
        <w:t>文学类文本问答题的解答</w:t>
      </w:r>
    </w:p>
    <w:p w:rsidR="0015062A" w:rsidRPr="00A8003C" w:rsidRDefault="0015062A" w:rsidP="0015062A">
      <w:pPr>
        <w:pStyle w:val="a4"/>
        <w:widowControl/>
        <w:shd w:val="clear" w:color="auto" w:fill="FFFFFF"/>
        <w:spacing w:beforeAutospacing="0" w:afterAutospacing="0" w:line="420" w:lineRule="atLeast"/>
        <w:rPr>
          <w:rFonts w:asciiTheme="minorEastAsia" w:hAnsiTheme="minorEastAsia" w:cs="微软雅黑" w:hint="eastAsia"/>
          <w:color w:val="333333"/>
          <w:shd w:val="clear" w:color="auto" w:fill="FFFFFF"/>
        </w:rPr>
      </w:pPr>
      <w:r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由题干思考答案的表达组织方式，增强严谨性。</w:t>
      </w:r>
    </w:p>
    <w:p w:rsidR="0015062A" w:rsidRPr="00A8003C" w:rsidRDefault="0015062A" w:rsidP="0015062A">
      <w:pPr>
        <w:pStyle w:val="a4"/>
        <w:widowControl/>
        <w:shd w:val="clear" w:color="auto" w:fill="FFFFFF"/>
        <w:spacing w:beforeAutospacing="0" w:afterAutospacing="0" w:line="420" w:lineRule="atLeast"/>
        <w:rPr>
          <w:rFonts w:asciiTheme="minorEastAsia" w:hAnsiTheme="minorEastAsia" w:cs="微软雅黑" w:hint="eastAsia"/>
          <w:b/>
          <w:color w:val="333333"/>
          <w:shd w:val="clear" w:color="auto" w:fill="FFFFFF"/>
        </w:rPr>
      </w:pPr>
      <w:r w:rsidRPr="00A8003C">
        <w:rPr>
          <w:rFonts w:asciiTheme="minorEastAsia" w:hAnsiTheme="minorEastAsia" w:cs="微软雅黑" w:hint="eastAsia"/>
          <w:b/>
          <w:color w:val="333333"/>
          <w:shd w:val="clear" w:color="auto" w:fill="FFFFFF"/>
        </w:rPr>
        <w:t>古代诗歌“评价分析类”问答题的解答</w:t>
      </w:r>
    </w:p>
    <w:p w:rsidR="0015062A" w:rsidRPr="00A8003C" w:rsidRDefault="0015062A" w:rsidP="0015062A">
      <w:pPr>
        <w:pStyle w:val="a4"/>
        <w:widowControl/>
        <w:shd w:val="clear" w:color="auto" w:fill="FFFFFF"/>
        <w:spacing w:beforeAutospacing="0" w:afterAutospacing="0" w:line="420" w:lineRule="atLeast"/>
        <w:rPr>
          <w:rFonts w:asciiTheme="minorEastAsia" w:hAnsiTheme="minorEastAsia" w:cs="微软雅黑" w:hint="eastAsia"/>
          <w:color w:val="333333"/>
          <w:shd w:val="clear" w:color="auto" w:fill="FFFFFF"/>
        </w:rPr>
      </w:pPr>
      <w:r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1、清晰判断不同的评价点，明确答案分析的角度</w:t>
      </w:r>
      <w:r w:rsidR="005F3213"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。</w:t>
      </w:r>
    </w:p>
    <w:p w:rsidR="0015062A" w:rsidRPr="00A8003C" w:rsidRDefault="0015062A" w:rsidP="0015062A">
      <w:pPr>
        <w:pStyle w:val="a4"/>
        <w:widowControl/>
        <w:shd w:val="clear" w:color="auto" w:fill="FFFFFF"/>
        <w:spacing w:beforeAutospacing="0" w:afterAutospacing="0" w:line="420" w:lineRule="atLeast"/>
        <w:rPr>
          <w:rFonts w:asciiTheme="minorEastAsia" w:hAnsiTheme="minorEastAsia" w:cs="微软雅黑" w:hint="eastAsia"/>
          <w:color w:val="333333"/>
          <w:shd w:val="clear" w:color="auto" w:fill="FFFFFF"/>
        </w:rPr>
      </w:pPr>
      <w:r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2、分析回扣评价关键词，体现逻辑的完整严密</w:t>
      </w:r>
      <w:r w:rsidR="005F3213"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。</w:t>
      </w:r>
    </w:p>
    <w:p w:rsidR="0015062A" w:rsidRPr="00A8003C" w:rsidRDefault="0015062A" w:rsidP="0015062A">
      <w:pPr>
        <w:pStyle w:val="a4"/>
        <w:widowControl/>
        <w:shd w:val="clear" w:color="auto" w:fill="FFFFFF"/>
        <w:spacing w:beforeAutospacing="0" w:afterAutospacing="0" w:line="420" w:lineRule="atLeast"/>
        <w:rPr>
          <w:rFonts w:asciiTheme="minorEastAsia" w:hAnsiTheme="minorEastAsia" w:cs="微软雅黑" w:hint="eastAsia"/>
          <w:color w:val="333333"/>
          <w:shd w:val="clear" w:color="auto" w:fill="FFFFFF"/>
        </w:rPr>
      </w:pPr>
      <w:r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3、增强提升分析能力的引导和训练，突破“手法”“术语”的固化思维，丰富如诗歌意象、炼字、思路变化等方面的分析，更细致深入地理解诗歌。</w:t>
      </w:r>
    </w:p>
    <w:p w:rsidR="00A05A0C" w:rsidRPr="00A8003C" w:rsidRDefault="0015062A" w:rsidP="0015062A">
      <w:pPr>
        <w:pStyle w:val="a4"/>
        <w:widowControl/>
        <w:shd w:val="clear" w:color="auto" w:fill="FFFFFF"/>
        <w:spacing w:beforeAutospacing="0" w:afterAutospacing="0" w:line="420" w:lineRule="atLeast"/>
        <w:rPr>
          <w:rFonts w:asciiTheme="minorEastAsia" w:hAnsiTheme="minorEastAsia" w:cs="微软雅黑" w:hint="eastAsia"/>
          <w:color w:val="333333"/>
          <w:shd w:val="clear" w:color="auto" w:fill="FFFFFF"/>
        </w:rPr>
      </w:pPr>
      <w:r w:rsidRPr="00A8003C">
        <w:rPr>
          <w:rFonts w:asciiTheme="minorEastAsia" w:hAnsiTheme="minorEastAsia" w:cs="微软雅黑" w:hint="eastAsia"/>
          <w:b/>
          <w:color w:val="333333"/>
          <w:shd w:val="clear" w:color="auto" w:fill="FFFFFF"/>
        </w:rPr>
        <w:lastRenderedPageBreak/>
        <w:t>文言文以教材为本，</w:t>
      </w:r>
      <w:r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考察多文体阅读能力</w:t>
      </w:r>
      <w:r w:rsidR="009C5885" w:rsidRPr="00A8003C">
        <w:rPr>
          <w:rFonts w:asciiTheme="minorEastAsia" w:hAnsiTheme="minorEastAsia" w:cs="微软雅黑"/>
          <w:color w:val="333333"/>
          <w:shd w:val="clear" w:color="auto" w:fill="FFFFFF"/>
        </w:rPr>
        <w:t xml:space="preserve"> </w:t>
      </w:r>
      <w:r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。既考查学生阅读叙事文本的能力，又考查阅读议论文本的能力。</w:t>
      </w:r>
      <w:r w:rsidRPr="00A8003C">
        <w:rPr>
          <w:rFonts w:asciiTheme="minorEastAsia" w:hAnsiTheme="minorEastAsia" w:cs="微软雅黑" w:hint="eastAsia"/>
          <w:b/>
          <w:color w:val="333333"/>
          <w:shd w:val="clear" w:color="auto" w:fill="FFFFFF"/>
        </w:rPr>
        <w:t>2023年高考蓝皮书，考查政论、学术、科普等七种文体</w:t>
      </w:r>
      <w:r w:rsidR="009C5885" w:rsidRPr="00A8003C">
        <w:rPr>
          <w:rFonts w:asciiTheme="minorEastAsia" w:hAnsiTheme="minorEastAsia" w:cs="微软雅黑"/>
          <w:b/>
          <w:color w:val="333333"/>
          <w:shd w:val="clear" w:color="auto" w:fill="FFFFFF"/>
        </w:rPr>
        <w:t xml:space="preserve"> </w:t>
      </w:r>
      <w:r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。</w:t>
      </w:r>
    </w:p>
    <w:p w:rsidR="009C5885" w:rsidRPr="00A8003C" w:rsidRDefault="00A05A0C" w:rsidP="0015062A">
      <w:pPr>
        <w:pStyle w:val="a4"/>
        <w:widowControl/>
        <w:shd w:val="clear" w:color="auto" w:fill="FFFFFF"/>
        <w:spacing w:beforeAutospacing="0" w:afterAutospacing="0" w:line="420" w:lineRule="atLeast"/>
        <w:rPr>
          <w:rFonts w:asciiTheme="minorEastAsia" w:hAnsiTheme="minorEastAsia" w:cs="微软雅黑" w:hint="eastAsia"/>
          <w:b/>
          <w:color w:val="333333"/>
          <w:shd w:val="clear" w:color="auto" w:fill="FFFFFF"/>
        </w:rPr>
      </w:pPr>
      <w:r w:rsidRPr="00A8003C">
        <w:rPr>
          <w:b/>
        </w:rPr>
        <w:t>通过多种途径，抓升格作文</w:t>
      </w:r>
      <w:r w:rsidRPr="00A8003C">
        <w:rPr>
          <w:b/>
        </w:rPr>
        <w:t xml:space="preserve"> </w:t>
      </w:r>
      <w:r w:rsidRPr="00A8003C">
        <w:rPr>
          <w:b/>
        </w:rPr>
        <w:t>。</w:t>
      </w:r>
      <w:r w:rsidRPr="00A8003C">
        <w:rPr>
          <w:rFonts w:asciiTheme="minorEastAsia" w:hAnsiTheme="minorEastAsia" w:cs="微软雅黑" w:hint="eastAsia"/>
          <w:b/>
          <w:color w:val="333333"/>
          <w:shd w:val="clear" w:color="auto" w:fill="FFFFFF"/>
        </w:rPr>
        <w:t>每周一篇作文训练，及时批改、分类指导。</w:t>
      </w:r>
      <w:r w:rsidR="009C5885" w:rsidRPr="00A8003C">
        <w:rPr>
          <w:rFonts w:asciiTheme="minorEastAsia" w:hAnsiTheme="minorEastAsia" w:cs="微软雅黑"/>
          <w:b/>
          <w:color w:val="333333"/>
          <w:shd w:val="clear" w:color="auto" w:fill="FFFFFF"/>
        </w:rPr>
        <w:t xml:space="preserve">    </w:t>
      </w:r>
    </w:p>
    <w:p w:rsidR="005E2828" w:rsidRPr="00A8003C" w:rsidRDefault="00A05A0C" w:rsidP="00A8003C">
      <w:pPr>
        <w:pStyle w:val="a4"/>
        <w:widowControl/>
        <w:shd w:val="clear" w:color="auto" w:fill="FFFFFF"/>
        <w:spacing w:beforeAutospacing="0" w:afterAutospacing="0" w:line="420" w:lineRule="atLeast"/>
        <w:ind w:firstLineChars="150" w:firstLine="361"/>
        <w:rPr>
          <w:rFonts w:asciiTheme="minorEastAsia" w:hAnsiTheme="minorEastAsia" w:cs="微软雅黑" w:hint="eastAsia"/>
          <w:color w:val="333333"/>
        </w:rPr>
      </w:pPr>
      <w:r w:rsidRPr="00A8003C">
        <w:rPr>
          <w:rFonts w:hint="eastAsia"/>
          <w:b/>
        </w:rPr>
        <w:t>总之</w:t>
      </w:r>
      <w:r w:rsidRPr="00A8003C">
        <w:rPr>
          <w:rFonts w:hint="eastAsia"/>
        </w:rPr>
        <w:t>，二轮复习</w:t>
      </w:r>
      <w:r w:rsidR="009C5885" w:rsidRPr="00A8003C">
        <w:t>坚持以训练为主线，采取精心选题、限时完成、课堂讲解、课后纠错的方式，各个环节有条不紊。坚持训练常态化，注重平时积累。把基础知识的识记、理解、运用统一起来</w:t>
      </w:r>
      <w:r w:rsidR="009C5885" w:rsidRPr="00A8003C">
        <w:t>,</w:t>
      </w:r>
      <w:r w:rsidR="009C5885" w:rsidRPr="00A8003C">
        <w:t>坚持</w:t>
      </w:r>
      <w:r w:rsidR="009C5885" w:rsidRPr="00A8003C">
        <w:t>“</w:t>
      </w:r>
      <w:r w:rsidR="009C5885" w:rsidRPr="00A8003C">
        <w:t>记忆是基础</w:t>
      </w:r>
      <w:r w:rsidR="009C5885" w:rsidRPr="00A8003C">
        <w:t>,</w:t>
      </w:r>
      <w:r w:rsidR="009C5885" w:rsidRPr="00A8003C">
        <w:t>理解是核心，运用是目的</w:t>
      </w:r>
      <w:r w:rsidR="009C5885" w:rsidRPr="00A8003C">
        <w:t>”</w:t>
      </w:r>
      <w:r w:rsidR="009C5885" w:rsidRPr="00A8003C">
        <w:t>的策略</w:t>
      </w:r>
      <w:r w:rsidR="009C5885" w:rsidRPr="00A8003C">
        <w:t>,</w:t>
      </w:r>
      <w:r w:rsidR="009C5885" w:rsidRPr="00A8003C">
        <w:t>做到全面复习中突出重点，重点复习中夯实基础。</w:t>
      </w:r>
    </w:p>
    <w:p w:rsidR="002147C7" w:rsidRPr="00A8003C" w:rsidRDefault="005E2828" w:rsidP="002147C7">
      <w:pPr>
        <w:pStyle w:val="a4"/>
        <w:widowControl/>
        <w:shd w:val="clear" w:color="auto" w:fill="FFFFFF"/>
        <w:spacing w:beforeAutospacing="0" w:afterAutospacing="0" w:line="420" w:lineRule="atLeast"/>
        <w:rPr>
          <w:rFonts w:asciiTheme="minorEastAsia" w:hAnsiTheme="minorEastAsia" w:cs="微软雅黑"/>
          <w:color w:val="333333"/>
        </w:rPr>
      </w:pPr>
      <w:r w:rsidRPr="00A8003C">
        <w:rPr>
          <w:rStyle w:val="a5"/>
          <w:rFonts w:asciiTheme="minorEastAsia" w:hAnsiTheme="minorEastAsia" w:cs="微软雅黑" w:hint="eastAsia"/>
          <w:bCs/>
          <w:color w:val="333333"/>
          <w:shd w:val="clear" w:color="auto" w:fill="FFFFFF"/>
        </w:rPr>
        <w:t>3</w:t>
      </w:r>
      <w:r w:rsidR="002147C7" w:rsidRPr="00A8003C">
        <w:rPr>
          <w:rStyle w:val="a5"/>
          <w:rFonts w:asciiTheme="minorEastAsia" w:hAnsiTheme="minorEastAsia" w:cs="微软雅黑" w:hint="eastAsia"/>
          <w:bCs/>
          <w:color w:val="333333"/>
          <w:shd w:val="clear" w:color="auto" w:fill="FFFFFF"/>
        </w:rPr>
        <w:t>、组内工作</w:t>
      </w:r>
    </w:p>
    <w:p w:rsidR="009554B7" w:rsidRPr="00A8003C" w:rsidRDefault="0047482A" w:rsidP="009554B7">
      <w:pPr>
        <w:pStyle w:val="a4"/>
        <w:widowControl/>
        <w:shd w:val="clear" w:color="auto" w:fill="FFFFFF"/>
        <w:spacing w:beforeAutospacing="0" w:afterAutospacing="0" w:line="420" w:lineRule="atLeast"/>
        <w:ind w:firstLine="440"/>
        <w:rPr>
          <w:rFonts w:asciiTheme="minorEastAsia" w:hAnsiTheme="minorEastAsia" w:cs="微软雅黑"/>
          <w:color w:val="333333"/>
        </w:rPr>
      </w:pPr>
      <w:r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 xml:space="preserve"> </w:t>
      </w:r>
      <w:r w:rsidRPr="00A8003C">
        <w:rPr>
          <w:rFonts w:asciiTheme="minorEastAsia" w:hAnsiTheme="minorEastAsia" w:cs="微软雅黑" w:hint="eastAsia"/>
          <w:color w:val="333333"/>
        </w:rPr>
        <w:t>语文组老师团结协作，相互帮助，相互学习，</w:t>
      </w:r>
      <w:r w:rsidR="009554B7"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交流经验、共享教学资源</w:t>
      </w:r>
      <w:r w:rsidR="00215FCD"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，</w:t>
      </w:r>
      <w:r w:rsidRPr="00A8003C">
        <w:rPr>
          <w:rFonts w:asciiTheme="minorEastAsia" w:hAnsiTheme="minorEastAsia" w:cs="微软雅黑" w:hint="eastAsia"/>
          <w:color w:val="333333"/>
        </w:rPr>
        <w:t>积极承担组内工作。我们在</w:t>
      </w:r>
      <w:r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下学期</w:t>
      </w:r>
      <w:r w:rsidR="002147C7"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将继续认真组织教研，</w:t>
      </w:r>
      <w:r w:rsidR="009554B7"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教研活动中，</w:t>
      </w:r>
      <w:r w:rsidR="002147C7"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统一教学进度、研讨并解决教学重难点、存疑解难，</w:t>
      </w:r>
      <w:r w:rsidR="009554B7"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及时点评组内老师的教研课，提前做好试题并在教研中研讨，</w:t>
      </w:r>
      <w:r w:rsidR="002147C7"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讨论积极充分，切实解决问题。</w:t>
      </w:r>
      <w:r w:rsidR="009554B7" w:rsidRPr="00A8003C">
        <w:rPr>
          <w:rFonts w:asciiTheme="minorEastAsia" w:hAnsiTheme="minorEastAsia" w:cs="微软雅黑" w:hint="eastAsia"/>
          <w:color w:val="333333"/>
          <w:shd w:val="clear" w:color="auto" w:fill="FFFFFF"/>
        </w:rPr>
        <w:t>另外，我们</w:t>
      </w:r>
      <w:r w:rsidR="009554B7" w:rsidRPr="00A8003C">
        <w:rPr>
          <w:rFonts w:asciiTheme="minorEastAsia" w:hAnsiTheme="minorEastAsia" w:hint="eastAsia"/>
        </w:rPr>
        <w:t>大教研之外，不断在办公室进行小教研，随时解决教研中出现的问题。</w:t>
      </w:r>
    </w:p>
    <w:p w:rsidR="009554B7" w:rsidRPr="00A8003C" w:rsidRDefault="009554B7" w:rsidP="009554B7">
      <w:pPr>
        <w:spacing w:line="220" w:lineRule="atLeast"/>
        <w:ind w:left="361"/>
        <w:rPr>
          <w:rFonts w:asciiTheme="majorEastAsia" w:eastAsiaTheme="majorEastAsia" w:hAnsiTheme="majorEastAsia"/>
          <w:b/>
          <w:sz w:val="24"/>
          <w:szCs w:val="24"/>
        </w:rPr>
      </w:pPr>
    </w:p>
    <w:p w:rsidR="002147C7" w:rsidRPr="00A8003C" w:rsidRDefault="002147C7" w:rsidP="009554B7">
      <w:pPr>
        <w:pStyle w:val="a4"/>
        <w:widowControl/>
        <w:shd w:val="clear" w:color="auto" w:fill="FFFFFF"/>
        <w:spacing w:beforeAutospacing="0" w:afterAutospacing="0" w:line="420" w:lineRule="atLeast"/>
        <w:rPr>
          <w:rFonts w:asciiTheme="minorEastAsia" w:hAnsiTheme="minorEastAsia" w:cs="微软雅黑"/>
          <w:color w:val="333333"/>
        </w:rPr>
      </w:pPr>
    </w:p>
    <w:p w:rsidR="00955C89" w:rsidRPr="00A8003C" w:rsidRDefault="009554B7" w:rsidP="009554B7">
      <w:pPr>
        <w:pStyle w:val="a4"/>
        <w:widowControl/>
        <w:shd w:val="clear" w:color="auto" w:fill="FFFFFF"/>
        <w:spacing w:beforeAutospacing="0" w:afterAutospacing="0" w:line="420" w:lineRule="atLeast"/>
        <w:ind w:firstLine="440"/>
        <w:rPr>
          <w:rFonts w:asciiTheme="majorEastAsia" w:eastAsiaTheme="majorEastAsia" w:hAnsiTheme="majorEastAsia"/>
          <w:b/>
        </w:rPr>
      </w:pPr>
      <w:r w:rsidRPr="00A8003C">
        <w:rPr>
          <w:rFonts w:asciiTheme="minorEastAsia" w:hAnsiTheme="minorEastAsia" w:hint="eastAsia"/>
        </w:rPr>
        <w:t xml:space="preserve"> </w:t>
      </w:r>
    </w:p>
    <w:p w:rsidR="00EB4B2E" w:rsidRPr="00A8003C" w:rsidRDefault="00EB4B2E" w:rsidP="00EB4B2E">
      <w:pPr>
        <w:spacing w:line="220" w:lineRule="atLeast"/>
        <w:ind w:left="361"/>
        <w:rPr>
          <w:rFonts w:asciiTheme="majorEastAsia" w:eastAsiaTheme="majorEastAsia" w:hAnsiTheme="majorEastAsia"/>
          <w:sz w:val="24"/>
          <w:szCs w:val="24"/>
        </w:rPr>
      </w:pPr>
    </w:p>
    <w:p w:rsidR="005D0845" w:rsidRPr="00A8003C" w:rsidRDefault="005D0845" w:rsidP="005D0845">
      <w:pPr>
        <w:spacing w:line="220" w:lineRule="atLeast"/>
        <w:rPr>
          <w:rFonts w:asciiTheme="majorEastAsia" w:eastAsiaTheme="majorEastAsia" w:hAnsiTheme="majorEastAsia"/>
          <w:b/>
          <w:sz w:val="24"/>
          <w:szCs w:val="24"/>
        </w:rPr>
      </w:pPr>
    </w:p>
    <w:bookmarkEnd w:id="0"/>
    <w:p w:rsidR="004358AB" w:rsidRPr="00A8003C" w:rsidRDefault="004358AB" w:rsidP="00D31D50">
      <w:pPr>
        <w:spacing w:line="220" w:lineRule="atLeast"/>
        <w:rPr>
          <w:sz w:val="24"/>
          <w:szCs w:val="24"/>
        </w:rPr>
      </w:pPr>
    </w:p>
    <w:sectPr w:rsidR="004358AB" w:rsidRPr="00A8003C" w:rsidSect="005F3213">
      <w:pgSz w:w="11906" w:h="16838"/>
      <w:pgMar w:top="1134" w:right="964" w:bottom="964" w:left="96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45F66"/>
    <w:multiLevelType w:val="hybridMultilevel"/>
    <w:tmpl w:val="39F28B4C"/>
    <w:lvl w:ilvl="0" w:tplc="B1F6B682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4F545FA"/>
    <w:multiLevelType w:val="hybridMultilevel"/>
    <w:tmpl w:val="748CA740"/>
    <w:lvl w:ilvl="0" w:tplc="0D607C14">
      <w:start w:val="1"/>
      <w:numFmt w:val="japaneseCounting"/>
      <w:lvlText w:val="%1、"/>
      <w:lvlJc w:val="left"/>
      <w:pPr>
        <w:ind w:left="108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1" w:hanging="420"/>
      </w:pPr>
    </w:lvl>
    <w:lvl w:ilvl="2" w:tplc="0409001B" w:tentative="1">
      <w:start w:val="1"/>
      <w:numFmt w:val="lowerRoman"/>
      <w:lvlText w:val="%3."/>
      <w:lvlJc w:val="righ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9" w:tentative="1">
      <w:start w:val="1"/>
      <w:numFmt w:val="lowerLetter"/>
      <w:lvlText w:val="%5)"/>
      <w:lvlJc w:val="left"/>
      <w:pPr>
        <w:ind w:left="2461" w:hanging="420"/>
      </w:pPr>
    </w:lvl>
    <w:lvl w:ilvl="5" w:tplc="0409001B" w:tentative="1">
      <w:start w:val="1"/>
      <w:numFmt w:val="lowerRoman"/>
      <w:lvlText w:val="%6."/>
      <w:lvlJc w:val="righ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9" w:tentative="1">
      <w:start w:val="1"/>
      <w:numFmt w:val="lowerLetter"/>
      <w:lvlText w:val="%8)"/>
      <w:lvlJc w:val="left"/>
      <w:pPr>
        <w:ind w:left="3721" w:hanging="420"/>
      </w:pPr>
    </w:lvl>
    <w:lvl w:ilvl="8" w:tplc="0409001B" w:tentative="1">
      <w:start w:val="1"/>
      <w:numFmt w:val="lowerRoman"/>
      <w:lvlText w:val="%9."/>
      <w:lvlJc w:val="right"/>
      <w:pPr>
        <w:ind w:left="4141" w:hanging="420"/>
      </w:pPr>
    </w:lvl>
  </w:abstractNum>
  <w:abstractNum w:abstractNumId="2">
    <w:nsid w:val="3BE637ED"/>
    <w:multiLevelType w:val="hybridMultilevel"/>
    <w:tmpl w:val="9BA6C300"/>
    <w:lvl w:ilvl="0" w:tplc="B0B2535E">
      <w:start w:val="1"/>
      <w:numFmt w:val="decimal"/>
      <w:lvlText w:val="%1、"/>
      <w:lvlJc w:val="left"/>
      <w:pPr>
        <w:ind w:left="390" w:hanging="390"/>
      </w:pPr>
      <w:rPr>
        <w:rFonts w:asciiTheme="majorEastAsia" w:eastAsiaTheme="majorEastAsia" w:hAnsiTheme="majorEastAsia" w:cs="Times New Roman" w:hint="default"/>
        <w:b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E0093"/>
    <w:rsid w:val="000E6F19"/>
    <w:rsid w:val="0015062A"/>
    <w:rsid w:val="001E68CF"/>
    <w:rsid w:val="002147C7"/>
    <w:rsid w:val="00215FCD"/>
    <w:rsid w:val="00217249"/>
    <w:rsid w:val="002221B0"/>
    <w:rsid w:val="002533AD"/>
    <w:rsid w:val="00323B43"/>
    <w:rsid w:val="00345C84"/>
    <w:rsid w:val="003876F7"/>
    <w:rsid w:val="003B18DC"/>
    <w:rsid w:val="003B370B"/>
    <w:rsid w:val="003D37D8"/>
    <w:rsid w:val="003F09FF"/>
    <w:rsid w:val="00426133"/>
    <w:rsid w:val="004358AB"/>
    <w:rsid w:val="00467B0A"/>
    <w:rsid w:val="0047482A"/>
    <w:rsid w:val="00490FC9"/>
    <w:rsid w:val="004B621D"/>
    <w:rsid w:val="004C4218"/>
    <w:rsid w:val="005B2B0B"/>
    <w:rsid w:val="005D0845"/>
    <w:rsid w:val="005E2828"/>
    <w:rsid w:val="005F3213"/>
    <w:rsid w:val="006F6958"/>
    <w:rsid w:val="00727947"/>
    <w:rsid w:val="00751067"/>
    <w:rsid w:val="00751381"/>
    <w:rsid w:val="00782794"/>
    <w:rsid w:val="00794726"/>
    <w:rsid w:val="008B7726"/>
    <w:rsid w:val="009554B7"/>
    <w:rsid w:val="00955C89"/>
    <w:rsid w:val="009B57B1"/>
    <w:rsid w:val="009C5885"/>
    <w:rsid w:val="009C59D3"/>
    <w:rsid w:val="009D352C"/>
    <w:rsid w:val="00A05A0C"/>
    <w:rsid w:val="00A8003C"/>
    <w:rsid w:val="00AA781F"/>
    <w:rsid w:val="00AD114D"/>
    <w:rsid w:val="00AE0E83"/>
    <w:rsid w:val="00B02E5C"/>
    <w:rsid w:val="00B56E66"/>
    <w:rsid w:val="00BF07E2"/>
    <w:rsid w:val="00C11E01"/>
    <w:rsid w:val="00C47AB1"/>
    <w:rsid w:val="00CB2D28"/>
    <w:rsid w:val="00D31D50"/>
    <w:rsid w:val="00D72EAB"/>
    <w:rsid w:val="00E05414"/>
    <w:rsid w:val="00E31850"/>
    <w:rsid w:val="00E4694B"/>
    <w:rsid w:val="00EB4B2E"/>
    <w:rsid w:val="00F9734F"/>
    <w:rsid w:val="00FA7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4B2E"/>
    <w:pPr>
      <w:ind w:firstLineChars="200" w:firstLine="420"/>
    </w:pPr>
  </w:style>
  <w:style w:type="paragraph" w:styleId="a4">
    <w:name w:val="Normal (Web)"/>
    <w:basedOn w:val="a"/>
    <w:rsid w:val="002147C7"/>
    <w:pPr>
      <w:widowControl w:val="0"/>
      <w:adjustRightInd/>
      <w:snapToGrid/>
      <w:spacing w:beforeAutospacing="1" w:after="0" w:afterAutospacing="1"/>
    </w:pPr>
    <w:rPr>
      <w:rFonts w:asciiTheme="minorHAnsi" w:eastAsiaTheme="minorEastAsia" w:hAnsiTheme="minorHAnsi" w:cs="Times New Roman"/>
      <w:sz w:val="24"/>
      <w:szCs w:val="24"/>
    </w:rPr>
  </w:style>
  <w:style w:type="character" w:styleId="a5">
    <w:name w:val="Strong"/>
    <w:basedOn w:val="a0"/>
    <w:qFormat/>
    <w:rsid w:val="002147C7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3</Pages>
  <Words>365</Words>
  <Characters>2083</Characters>
  <Application>Microsoft Office Word</Application>
  <DocSecurity>0</DocSecurity>
  <Lines>17</Lines>
  <Paragraphs>4</Paragraphs>
  <ScaleCrop>false</ScaleCrop>
  <Company/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52</cp:revision>
  <dcterms:created xsi:type="dcterms:W3CDTF">2008-09-11T17:20:00Z</dcterms:created>
  <dcterms:modified xsi:type="dcterms:W3CDTF">2023-02-18T03:06:00Z</dcterms:modified>
</cp:coreProperties>
</file>